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528"/>
        <w:gridCol w:w="4429"/>
        <w:gridCol w:w="3821"/>
        <w:gridCol w:w="3025"/>
      </w:tblGrid>
      <w:tr w:rsidR="00F32679" w:rsidRPr="00F32679" w:rsidTr="000A2376">
        <w:trPr>
          <w:trHeight w:val="300"/>
          <w:tblHeader/>
        </w:trPr>
        <w:tc>
          <w:tcPr>
            <w:tcW w:w="410" w:type="pct"/>
            <w:shd w:val="clear" w:color="auto" w:fill="BFBFBF" w:themeFill="background1" w:themeFillShade="BF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Person</w:t>
            </w:r>
          </w:p>
        </w:tc>
        <w:tc>
          <w:tcPr>
            <w:tcW w:w="548" w:type="pct"/>
            <w:shd w:val="clear" w:color="auto" w:fill="BFBFBF" w:themeFill="background1" w:themeFillShade="BF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1588" w:type="pct"/>
            <w:shd w:val="clear" w:color="auto" w:fill="BFBFBF" w:themeFill="background1" w:themeFillShade="BF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70" w:type="pct"/>
            <w:shd w:val="clear" w:color="auto" w:fill="BFBFBF" w:themeFill="background1" w:themeFillShade="BF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More Info</w:t>
            </w:r>
          </w:p>
        </w:tc>
        <w:tc>
          <w:tcPr>
            <w:tcW w:w="1084" w:type="pct"/>
            <w:shd w:val="clear" w:color="auto" w:fill="BFBFBF" w:themeFill="background1" w:themeFillShade="BF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</w:tr>
      <w:tr w:rsidR="00F32679" w:rsidRPr="00F32679" w:rsidTr="000A2376">
        <w:trPr>
          <w:trHeight w:val="6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Al Jump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Ecology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Impacts of environmental changes from global to local scales and collaborations that reach into all forested continents of the globe.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https://www.stir.ac.uk/people/255904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a.s.jump@stir.ac.uk 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Fiona Millar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Research and Innovation Services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Research Development Officer supporting </w:t>
            </w:r>
            <w:proofErr w:type="spellStart"/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pre-award</w:t>
            </w:r>
            <w:proofErr w:type="spellEnd"/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lifecycle of research funding with research interests in the sociology of work and management of precarious careers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https://uk.linkedin.com/in/drfionamillar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fiona.millar1@stir.ac.uk 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Sandra Engstrom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Social Work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Eco/green social work, including social work and natural disaster recovery/preparedness, social work and climate change/sustainability and eco therapy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https://www.stir.ac.uk/people/257512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sandra.engstrom@stir.ac.uk 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Tony Robertson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Social Epidemiology and Public Health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Socioeconomic inequalities and the impact on physiology and health, and grassroots approaches to tackling health inequalities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https://www.stir.ac.uk/people/257342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tony.robertson@stir.ac.uk 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Niall Hamilton-Smith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Criminology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organisations conceptualise, measure and negotiate risks including examining security governance and risk management associated with sporting mega events.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https://www.stir.ac.uk/people/255864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niall.hamilton-smith@stir.ac.uk</w:t>
              </w:r>
            </w:hyperlink>
          </w:p>
        </w:tc>
      </w:tr>
      <w:tr w:rsidR="00F32679" w:rsidRPr="00F32679" w:rsidTr="000A2376">
        <w:trPr>
          <w:trHeight w:val="6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Sonia Rey Planellas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Animal Behaviour and Welfare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Stress coping styles and how this affects multiple aspects of life history: development, cognition, learning, fitness and survival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https://www.stir.ac.uk/people/257368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sonia.reyplanellas@stir.ac.uk</w:t>
              </w:r>
            </w:hyperlink>
          </w:p>
        </w:tc>
      </w:tr>
      <w:tr w:rsidR="00F32679" w:rsidRPr="00F32679" w:rsidTr="000A2376">
        <w:trPr>
          <w:trHeight w:val="6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Ash Ward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Health Sciences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Men's health, cancer, pregnancy loss, Delphi technique and health system development and adaptation.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https://www.stir.ac.uk/people/266448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a.l.ward@stir.ac.uk</w:t>
              </w:r>
            </w:hyperlink>
          </w:p>
        </w:tc>
      </w:tr>
      <w:tr w:rsidR="00F32679" w:rsidRPr="00F32679" w:rsidTr="000A2376">
        <w:trPr>
          <w:trHeight w:val="6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Claudio Rocha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Sport Management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Legacies of sport mega-events hosted by developing nations and international sport consumption behaviour.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https://www.stir.ac.uk/people/256504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claudio.rocha@stir.ac.uk</w:t>
              </w:r>
            </w:hyperlink>
          </w:p>
        </w:tc>
      </w:tr>
      <w:tr w:rsidR="00F32679" w:rsidRPr="00F32679" w:rsidTr="000A2376">
        <w:trPr>
          <w:trHeight w:val="6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Gemma Robinson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English Studies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Cultural production, with a strong focus on sudden and forced displacement of peoples, in conjunction with partners from Guyana, Trinidad and India.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https://www.stir.ac.uk/people/255872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gemma.robinson@stir.ac.uk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Ian Simpson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Geography and Environmental Sciences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Soil and sediment formations as Anthropocene indicators and historical narratives defining resource utilisation and management by early societies together with their landscape consequences.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https://www.stir.ac.uk/people/257390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i.a.simpson@stir.ac.uk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Jen Dickie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Energy Geography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Interaction between people and the environment with a specific interest in how informal networks of people and resources confer or disrupt stability in vulnerable communities.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https://www.stir.ac.uk/people/257486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j.a.dickie@stir.ac.uk 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Keri Davies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Marketing and Retail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Blends experience in geography, computing science and marketing, with a specific interest in the catalysts for change in supply lines and networks that extreme events represent.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https://www.stir.ac.uk/people/256325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b.k.davies@stir.ac.uk 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Pete Coffee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Sports Psychology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Helping people to think adaptively – Adaptive Thinking - the lens through which we view events and situations that shape cognitions, emotions, and behaviours.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8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https://www.stir.ac.uk/people/256896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9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peter.coffee@stir.ac.uk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Lena Dominelli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Social Work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Green social work approach to disasters which includes consideration of the physical environment, built infrastructures and human well-being as integral to any social work intervention.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0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https://www.stir.ac.uk/people/991250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1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lena.dominelli@stir.ac.uk 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Dalene Swanson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Education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(Post</w:t>
            </w:r>
            <w:proofErr w:type="gramStart"/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)critical</w:t>
            </w:r>
            <w:proofErr w:type="gramEnd"/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socio-political and arts based perspectives and practices in Education and Society. Committed to indigenous and </w:t>
            </w:r>
            <w:proofErr w:type="spellStart"/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decolonial</w:t>
            </w:r>
            <w:proofErr w:type="spellEnd"/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thinking and justice-oriented eco-social alternatives to development 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2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https://www.stir.ac.uk/people/256910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3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dalene.swanson@stir.ac.uk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Hannah Grayson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French and Francophone Studies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Textual responses to crisis and violence, in fiction and testimony from sub-Saharan Africa. Particular interest in how notions of coping, </w:t>
            </w: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recovery and resourcefulness are explored in cultural production. </w:t>
            </w:r>
            <w:bookmarkStart w:id="0" w:name="_GoBack"/>
            <w:bookmarkEnd w:id="0"/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4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https://www.stir.ac.uk/people/1080866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0A2376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5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hannah.grayson@stir.ac.uk</w:t>
              </w:r>
            </w:hyperlink>
          </w:p>
        </w:tc>
      </w:tr>
      <w:tr w:rsidR="000A2376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</w:tcPr>
          <w:p w:rsidR="000A2376" w:rsidRDefault="000A2376" w:rsidP="000A2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Heather Price</w:t>
            </w:r>
          </w:p>
        </w:tc>
        <w:tc>
          <w:tcPr>
            <w:tcW w:w="548" w:type="pct"/>
            <w:shd w:val="clear" w:color="auto" w:fill="auto"/>
            <w:vAlign w:val="bottom"/>
          </w:tcPr>
          <w:p w:rsidR="000A2376" w:rsidRDefault="000A2376" w:rsidP="000A2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Environmental Geography</w:t>
            </w:r>
          </w:p>
        </w:tc>
        <w:tc>
          <w:tcPr>
            <w:tcW w:w="1588" w:type="pct"/>
            <w:shd w:val="clear" w:color="auto" w:fill="auto"/>
            <w:vAlign w:val="bottom"/>
          </w:tcPr>
          <w:p w:rsidR="000A2376" w:rsidRDefault="000A2376" w:rsidP="000A2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Environmental pollution and public health, with a focus on co-designing research with the </w:t>
            </w:r>
            <w:proofErr w:type="gramStart"/>
            <w:r>
              <w:rPr>
                <w:rFonts w:ascii="Calibri" w:hAnsi="Calibri" w:cs="Calibri"/>
                <w:color w:val="000000"/>
              </w:rPr>
              <w:t>public​,</w:t>
            </w:r>
            <w:proofErr w:type="gramEnd"/>
            <w:r>
              <w:rPr>
                <w:rFonts w:ascii="Calibri" w:hAnsi="Calibri" w:cs="Calibri"/>
                <w:color w:val="000000"/>
              </w:rPr>
              <w:t> participatory methods and citizen science.</w:t>
            </w:r>
          </w:p>
        </w:tc>
        <w:tc>
          <w:tcPr>
            <w:tcW w:w="1370" w:type="pct"/>
            <w:shd w:val="clear" w:color="auto" w:fill="auto"/>
            <w:vAlign w:val="bottom"/>
          </w:tcPr>
          <w:p w:rsidR="000A2376" w:rsidRDefault="000A2376" w:rsidP="000A237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6" w:history="1">
              <w:r>
                <w:rPr>
                  <w:rStyle w:val="Hyperlink"/>
                  <w:rFonts w:ascii="Calibri" w:hAnsi="Calibri" w:cs="Calibri"/>
                </w:rPr>
                <w:t>https://www.stir.ac.uk/people/257434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</w:tcPr>
          <w:p w:rsidR="000A2376" w:rsidRDefault="000A2376" w:rsidP="000A237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>
                <w:rPr>
                  <w:rStyle w:val="Hyperlink"/>
                  <w:rFonts w:ascii="Calibri" w:hAnsi="Calibri" w:cs="Calibri"/>
                </w:rPr>
                <w:t>heather.price@stir.ac.uk</w:t>
              </w:r>
            </w:hyperlink>
          </w:p>
        </w:tc>
      </w:tr>
    </w:tbl>
    <w:p w:rsidR="00BD7F05" w:rsidRDefault="00BD7F05" w:rsidP="00F32679"/>
    <w:sectPr w:rsidR="00BD7F05" w:rsidSect="00F326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79"/>
    <w:rsid w:val="00010CD4"/>
    <w:rsid w:val="000A2376"/>
    <w:rsid w:val="00BD7F05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4254A-D5DD-41F4-A040-0CC6F235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r.ac.uk/people/257512" TargetMode="External"/><Relationship Id="rId13" Type="http://schemas.openxmlformats.org/officeDocument/2006/relationships/hyperlink" Target="mailto:Niall.hamilton-smith@stir.ac.uk" TargetMode="External"/><Relationship Id="rId18" Type="http://schemas.openxmlformats.org/officeDocument/2006/relationships/hyperlink" Target="https://www.stir.ac.uk/people/256504" TargetMode="External"/><Relationship Id="rId26" Type="http://schemas.openxmlformats.org/officeDocument/2006/relationships/hyperlink" Target="https://www.stir.ac.uk/people/256325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gemma.robinson@stir.ac.uk" TargetMode="External"/><Relationship Id="rId34" Type="http://schemas.openxmlformats.org/officeDocument/2006/relationships/hyperlink" Target="https://www.stir.ac.uk/people/1080866" TargetMode="External"/><Relationship Id="rId7" Type="http://schemas.openxmlformats.org/officeDocument/2006/relationships/hyperlink" Target="mailto:fiona.millar1@stir.ac.uk" TargetMode="External"/><Relationship Id="rId12" Type="http://schemas.openxmlformats.org/officeDocument/2006/relationships/hyperlink" Target="https://www.stir.ac.uk/people/255864" TargetMode="External"/><Relationship Id="rId17" Type="http://schemas.openxmlformats.org/officeDocument/2006/relationships/hyperlink" Target="mailto:a.l.ward@stir.ac.uk" TargetMode="External"/><Relationship Id="rId25" Type="http://schemas.openxmlformats.org/officeDocument/2006/relationships/hyperlink" Target="mailto:j.a.dickie@stir.ac.uk" TargetMode="External"/><Relationship Id="rId33" Type="http://schemas.openxmlformats.org/officeDocument/2006/relationships/hyperlink" Target="mailto:dalene.swanson@stir.ac.u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tir.ac.uk/people/266448" TargetMode="External"/><Relationship Id="rId20" Type="http://schemas.openxmlformats.org/officeDocument/2006/relationships/hyperlink" Target="https://www.stir.ac.uk/people/255872" TargetMode="External"/><Relationship Id="rId29" Type="http://schemas.openxmlformats.org/officeDocument/2006/relationships/hyperlink" Target="mailto:peter.coffee@stir.ac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linkedin.com/in/drfionamillar" TargetMode="External"/><Relationship Id="rId11" Type="http://schemas.openxmlformats.org/officeDocument/2006/relationships/hyperlink" Target="mailto:Tony.robertson@stir.ac.uk" TargetMode="External"/><Relationship Id="rId24" Type="http://schemas.openxmlformats.org/officeDocument/2006/relationships/hyperlink" Target="https://www.stir.ac.uk/people/257486" TargetMode="External"/><Relationship Id="rId32" Type="http://schemas.openxmlformats.org/officeDocument/2006/relationships/hyperlink" Target="https://www.stir.ac.uk/people/256910" TargetMode="External"/><Relationship Id="rId37" Type="http://schemas.openxmlformats.org/officeDocument/2006/relationships/hyperlink" Target="mailto:heather.price@stir.ac.uk" TargetMode="External"/><Relationship Id="rId5" Type="http://schemas.openxmlformats.org/officeDocument/2006/relationships/hyperlink" Target="mailto:a.s.jump@stir.ac.uk" TargetMode="External"/><Relationship Id="rId15" Type="http://schemas.openxmlformats.org/officeDocument/2006/relationships/hyperlink" Target="mailto:Sonia.reyplanellas@stir.ac.uk" TargetMode="External"/><Relationship Id="rId23" Type="http://schemas.openxmlformats.org/officeDocument/2006/relationships/hyperlink" Target="mailto:i.a.simpson@stir.ac.uk" TargetMode="External"/><Relationship Id="rId28" Type="http://schemas.openxmlformats.org/officeDocument/2006/relationships/hyperlink" Target="https://www.stir.ac.uk/people/256896" TargetMode="External"/><Relationship Id="rId36" Type="http://schemas.openxmlformats.org/officeDocument/2006/relationships/hyperlink" Target="https://www.stir.ac.uk/people/257434" TargetMode="External"/><Relationship Id="rId10" Type="http://schemas.openxmlformats.org/officeDocument/2006/relationships/hyperlink" Target="https://www.stir.ac.uk/people/257342" TargetMode="External"/><Relationship Id="rId19" Type="http://schemas.openxmlformats.org/officeDocument/2006/relationships/hyperlink" Target="mailto:claudio.rocha@stir.ac.uk" TargetMode="External"/><Relationship Id="rId31" Type="http://schemas.openxmlformats.org/officeDocument/2006/relationships/hyperlink" Target="mailto:Lena.dominelli@stir.ac.uk" TargetMode="External"/><Relationship Id="rId4" Type="http://schemas.openxmlformats.org/officeDocument/2006/relationships/hyperlink" Target="https://www.stir.ac.uk/people/255904" TargetMode="External"/><Relationship Id="rId9" Type="http://schemas.openxmlformats.org/officeDocument/2006/relationships/hyperlink" Target="mailto:sandra.engstrom@stir.ac.uk" TargetMode="External"/><Relationship Id="rId14" Type="http://schemas.openxmlformats.org/officeDocument/2006/relationships/hyperlink" Target="https://www.stir.ac.uk/people/257368" TargetMode="External"/><Relationship Id="rId22" Type="http://schemas.openxmlformats.org/officeDocument/2006/relationships/hyperlink" Target="https://www.stir.ac.uk/people/257390" TargetMode="External"/><Relationship Id="rId27" Type="http://schemas.openxmlformats.org/officeDocument/2006/relationships/hyperlink" Target="mailto:b.k.davies@stir.ac.uk" TargetMode="External"/><Relationship Id="rId30" Type="http://schemas.openxmlformats.org/officeDocument/2006/relationships/hyperlink" Target="https://www.stir.ac.uk/people/991250" TargetMode="External"/><Relationship Id="rId35" Type="http://schemas.openxmlformats.org/officeDocument/2006/relationships/hyperlink" Target="mailto:hannah.grayson@sti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Robertson</dc:creator>
  <cp:keywords/>
  <dc:description/>
  <cp:lastModifiedBy>Tony Robertson</cp:lastModifiedBy>
  <cp:revision>3</cp:revision>
  <dcterms:created xsi:type="dcterms:W3CDTF">2019-07-08T12:44:00Z</dcterms:created>
  <dcterms:modified xsi:type="dcterms:W3CDTF">2019-07-11T09:22:00Z</dcterms:modified>
</cp:coreProperties>
</file>